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9555B" w14:textId="77777777" w:rsidR="004201A7" w:rsidRDefault="004201A7" w:rsidP="00A51D05">
      <w:pPr>
        <w:rPr>
          <w:rFonts w:cstheme="minorHAnsi"/>
        </w:rPr>
      </w:pPr>
    </w:p>
    <w:p w14:paraId="6AFC51D5" w14:textId="77777777" w:rsidR="00A51D05" w:rsidRPr="00A51D05" w:rsidRDefault="00A51D05" w:rsidP="00A51D05">
      <w:pPr>
        <w:rPr>
          <w:rFonts w:cstheme="minorHAnsi"/>
        </w:rPr>
      </w:pPr>
    </w:p>
    <w:p w14:paraId="6CDC470C" w14:textId="44E6372E" w:rsidR="003342BF" w:rsidRPr="0038520B" w:rsidRDefault="000A6A15" w:rsidP="00A51D05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Solaraktion: «Wir planen Ihre Solaranlage»</w:t>
      </w:r>
    </w:p>
    <w:p w14:paraId="4291B9A6" w14:textId="6B8BF057" w:rsidR="0035610C" w:rsidRDefault="0035610C" w:rsidP="00A51D05">
      <w:pPr>
        <w:pStyle w:val="03Lead"/>
        <w:spacing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64A4A1A" w14:textId="0C1A181A" w:rsidR="005A0862" w:rsidRPr="005A0862" w:rsidRDefault="0035610C" w:rsidP="0035610C">
      <w:pPr>
        <w:spacing w:line="288" w:lineRule="auto"/>
        <w:rPr>
          <w:rFonts w:cstheme="minorHAnsi"/>
          <w:b/>
        </w:rPr>
      </w:pPr>
      <w:r w:rsidRPr="005A0862">
        <w:rPr>
          <w:rFonts w:cstheme="minorHAnsi"/>
          <w:b/>
        </w:rPr>
        <w:t>«Wir planen Ihre Solaranlage»</w:t>
      </w:r>
      <w:r w:rsidR="00F909AC">
        <w:rPr>
          <w:rFonts w:cstheme="minorHAnsi"/>
          <w:b/>
        </w:rPr>
        <w:t xml:space="preserve">: </w:t>
      </w:r>
      <w:r w:rsidR="00F909AC" w:rsidRPr="005A0862">
        <w:rPr>
          <w:rFonts w:cstheme="minorHAnsi"/>
          <w:b/>
        </w:rPr>
        <w:t>Mit d</w:t>
      </w:r>
      <w:r w:rsidR="00F909AC">
        <w:rPr>
          <w:rFonts w:cstheme="minorHAnsi"/>
          <w:b/>
        </w:rPr>
        <w:t>ieser</w:t>
      </w:r>
      <w:r w:rsidR="00F909AC" w:rsidRPr="005A0862">
        <w:rPr>
          <w:rFonts w:cstheme="minorHAnsi"/>
          <w:b/>
        </w:rPr>
        <w:t xml:space="preserve"> Aktion</w:t>
      </w:r>
      <w:r w:rsidRPr="005A0862">
        <w:rPr>
          <w:rFonts w:cstheme="minorHAnsi"/>
          <w:b/>
        </w:rPr>
        <w:t xml:space="preserve"> </w:t>
      </w:r>
      <w:r w:rsidR="00F909AC">
        <w:rPr>
          <w:rFonts w:cstheme="minorHAnsi"/>
          <w:b/>
        </w:rPr>
        <w:t>kommen</w:t>
      </w:r>
      <w:r w:rsidR="000A6A15" w:rsidRPr="005A0862">
        <w:rPr>
          <w:rFonts w:cstheme="minorHAnsi"/>
          <w:b/>
        </w:rPr>
        <w:t xml:space="preserve"> Hauseigentümerinnen und Hauseigentümer in den beiden Kantonen Appenzell </w:t>
      </w:r>
      <w:r w:rsidR="005A0862" w:rsidRPr="005A0862">
        <w:rPr>
          <w:rFonts w:cstheme="minorHAnsi"/>
          <w:b/>
        </w:rPr>
        <w:t>unkompliziert</w:t>
      </w:r>
      <w:r w:rsidR="000A6A15" w:rsidRPr="005A0862">
        <w:rPr>
          <w:rFonts w:cstheme="minorHAnsi"/>
          <w:b/>
        </w:rPr>
        <w:t xml:space="preserve"> </w:t>
      </w:r>
      <w:r w:rsidR="00F909AC">
        <w:rPr>
          <w:rFonts w:cstheme="minorHAnsi"/>
          <w:b/>
        </w:rPr>
        <w:t>zur eigenen</w:t>
      </w:r>
      <w:r w:rsidR="005A0862" w:rsidRPr="005A0862">
        <w:rPr>
          <w:rFonts w:cstheme="minorHAnsi"/>
          <w:b/>
        </w:rPr>
        <w:t xml:space="preserve"> Photovoltaikanlage auf ihrem Einfamilienhaus. </w:t>
      </w:r>
      <w:r w:rsidR="00F909AC">
        <w:rPr>
          <w:rFonts w:cstheme="minorHAnsi"/>
          <w:b/>
        </w:rPr>
        <w:t xml:space="preserve">An </w:t>
      </w:r>
      <w:r w:rsidR="005A0862" w:rsidRPr="005A0862">
        <w:rPr>
          <w:rFonts w:cstheme="minorHAnsi"/>
          <w:b/>
        </w:rPr>
        <w:t xml:space="preserve">Informationsveranstaltungen </w:t>
      </w:r>
      <w:r w:rsidR="00F909AC">
        <w:rPr>
          <w:rFonts w:cstheme="minorHAnsi"/>
          <w:b/>
        </w:rPr>
        <w:t xml:space="preserve">in </w:t>
      </w:r>
      <w:r w:rsidR="005A0862" w:rsidRPr="005A0862">
        <w:rPr>
          <w:rFonts w:cstheme="minorHAnsi"/>
          <w:b/>
        </w:rPr>
        <w:t xml:space="preserve">Appenzell, </w:t>
      </w:r>
      <w:r w:rsidR="00AA7DB8" w:rsidRPr="005A0862">
        <w:rPr>
          <w:rFonts w:cstheme="minorHAnsi"/>
          <w:b/>
        </w:rPr>
        <w:t>Heiden</w:t>
      </w:r>
      <w:r w:rsidR="00AA7DB8">
        <w:rPr>
          <w:rFonts w:cstheme="minorHAnsi"/>
          <w:b/>
        </w:rPr>
        <w:t xml:space="preserve">, </w:t>
      </w:r>
      <w:r w:rsidR="005A0862" w:rsidRPr="005A0862">
        <w:rPr>
          <w:rFonts w:cstheme="minorHAnsi"/>
          <w:b/>
        </w:rPr>
        <w:t>Herisau</w:t>
      </w:r>
      <w:r w:rsidR="00AA7DB8">
        <w:rPr>
          <w:rFonts w:cstheme="minorHAnsi"/>
          <w:b/>
        </w:rPr>
        <w:t xml:space="preserve"> </w:t>
      </w:r>
      <w:r w:rsidR="005A0862" w:rsidRPr="005A0862">
        <w:rPr>
          <w:rFonts w:cstheme="minorHAnsi"/>
          <w:b/>
        </w:rPr>
        <w:t xml:space="preserve">und </w:t>
      </w:r>
      <w:proofErr w:type="gramStart"/>
      <w:r w:rsidR="005A0862" w:rsidRPr="005A0862">
        <w:rPr>
          <w:rFonts w:cstheme="minorHAnsi"/>
          <w:b/>
        </w:rPr>
        <w:t>Trogen</w:t>
      </w:r>
      <w:proofErr w:type="gramEnd"/>
      <w:r w:rsidR="005A0862" w:rsidRPr="005A0862">
        <w:rPr>
          <w:rFonts w:cstheme="minorHAnsi"/>
          <w:b/>
        </w:rPr>
        <w:t xml:space="preserve"> </w:t>
      </w:r>
      <w:r w:rsidR="00F909AC">
        <w:rPr>
          <w:rFonts w:cstheme="minorHAnsi"/>
          <w:b/>
        </w:rPr>
        <w:t>orientiert der Verein Energie AR/AI über die Aktion und motiviert zur Mitwirkung.</w:t>
      </w:r>
    </w:p>
    <w:p w14:paraId="65A9624F" w14:textId="77777777" w:rsidR="005A0862" w:rsidRDefault="005A0862" w:rsidP="0035610C">
      <w:pPr>
        <w:spacing w:line="288" w:lineRule="auto"/>
        <w:rPr>
          <w:rFonts w:cstheme="minorHAnsi"/>
        </w:rPr>
      </w:pPr>
    </w:p>
    <w:p w14:paraId="55ECA5EC" w14:textId="1DF721FD" w:rsidR="0035610C" w:rsidRPr="005C2CE8" w:rsidRDefault="005A0862" w:rsidP="005C2CE8">
      <w:pPr>
        <w:spacing w:line="288" w:lineRule="auto"/>
      </w:pPr>
      <w:r>
        <w:rPr>
          <w:rFonts w:cstheme="minorHAnsi"/>
        </w:rPr>
        <w:t>Wer sich mit dem Gedanken trägt, selbst Strom auf dem eigenen Dach zu produzieren, sieht sich mit Flächenberechnungen, Modulvergleichen und Offert</w:t>
      </w:r>
      <w:r w:rsidR="00F909AC">
        <w:rPr>
          <w:rFonts w:cstheme="minorHAnsi"/>
        </w:rPr>
        <w:t>-E</w:t>
      </w:r>
      <w:r>
        <w:rPr>
          <w:rFonts w:cstheme="minorHAnsi"/>
        </w:rPr>
        <w:t>inholung konfrontiert. In den Ausserrhoder</w:t>
      </w:r>
      <w:r w:rsidR="0035610C">
        <w:t xml:space="preserve"> </w:t>
      </w:r>
      <w:r w:rsidR="0035610C" w:rsidRPr="00F909AC">
        <w:t>Gemeinden Heiden, Trogen und Herisau mit</w:t>
      </w:r>
      <w:r w:rsidR="00F909AC" w:rsidRPr="00F909AC">
        <w:t xml:space="preserve"> sowie im ganzen </w:t>
      </w:r>
      <w:r w:rsidR="0035610C" w:rsidRPr="00F909AC">
        <w:t>Kanton Appenzell Innerrhoden</w:t>
      </w:r>
      <w:r w:rsidR="00F909AC" w:rsidRPr="00F909AC">
        <w:t xml:space="preserve"> können Hauseigentümerinnen und Hauseigentümer nun von der Aktion «Wir planen Ihre Solaranlage» profitieren</w:t>
      </w:r>
      <w:r w:rsidR="00F909AC">
        <w:t xml:space="preserve">. Dabei </w:t>
      </w:r>
      <w:r w:rsidR="004D0032">
        <w:t xml:space="preserve">nimmt ihnen der Verein Energie AR/AI </w:t>
      </w:r>
      <w:r w:rsidR="00F909AC">
        <w:t xml:space="preserve">die </w:t>
      </w:r>
      <w:r w:rsidR="00382947">
        <w:t>Abklärungen</w:t>
      </w:r>
      <w:r w:rsidR="00F909AC">
        <w:t xml:space="preserve"> für die Planung </w:t>
      </w:r>
      <w:r w:rsidR="004D0032">
        <w:t>einer</w:t>
      </w:r>
      <w:r w:rsidR="00F909AC">
        <w:t xml:space="preserve"> </w:t>
      </w:r>
      <w:r w:rsidR="00382947">
        <w:t>Photovoltaikanlage</w:t>
      </w:r>
      <w:r w:rsidR="00F909AC">
        <w:t xml:space="preserve"> ab.</w:t>
      </w:r>
      <w:r w:rsidR="002029F4">
        <w:t xml:space="preserve"> </w:t>
      </w:r>
      <w:r w:rsidR="004D0032">
        <w:rPr>
          <w:rFonts w:cstheme="minorHAnsi"/>
        </w:rPr>
        <w:t>Energiefachleute</w:t>
      </w:r>
      <w:r w:rsidR="002029F4">
        <w:rPr>
          <w:rFonts w:cstheme="minorHAnsi"/>
        </w:rPr>
        <w:t xml:space="preserve"> ermitteln in einem ersten Schritt die spezifischen Daten der entsprechenden Gebäude und </w:t>
      </w:r>
      <w:r w:rsidR="005C2CE8">
        <w:rPr>
          <w:rFonts w:cstheme="minorHAnsi"/>
        </w:rPr>
        <w:t xml:space="preserve">erstellen ein Ausschreibungsdossier für die gewünschte </w:t>
      </w:r>
      <w:r w:rsidR="007629A7">
        <w:rPr>
          <w:rFonts w:cstheme="minorHAnsi"/>
        </w:rPr>
        <w:t>Solar</w:t>
      </w:r>
      <w:r w:rsidR="005C2CE8">
        <w:rPr>
          <w:rFonts w:cstheme="minorHAnsi"/>
        </w:rPr>
        <w:t xml:space="preserve">anlage. </w:t>
      </w:r>
      <w:r w:rsidR="004D0032">
        <w:rPr>
          <w:rFonts w:cstheme="minorHAnsi"/>
        </w:rPr>
        <w:t>Auf dieser Basis</w:t>
      </w:r>
      <w:r w:rsidR="005C2CE8">
        <w:rPr>
          <w:rFonts w:cstheme="minorHAnsi"/>
        </w:rPr>
        <w:t xml:space="preserve"> holen sie bei drei Unternehmen in der Region eine Offerte ein, vergleichen </w:t>
      </w:r>
      <w:r w:rsidR="004D0032">
        <w:rPr>
          <w:rFonts w:cstheme="minorHAnsi"/>
        </w:rPr>
        <w:t>diese</w:t>
      </w:r>
      <w:r w:rsidR="005C2CE8">
        <w:rPr>
          <w:rFonts w:cstheme="minorHAnsi"/>
        </w:rPr>
        <w:t xml:space="preserve"> und formulieren zuhanden der Hausbesitzer eine Empfehlung </w:t>
      </w:r>
      <w:r w:rsidR="0035610C" w:rsidRPr="002E77A3">
        <w:t xml:space="preserve">für das wirtschaftlich und technisch vorteilhafteste Angebot. </w:t>
      </w:r>
    </w:p>
    <w:p w14:paraId="6DA5A798" w14:textId="1A32E2FC" w:rsidR="0035610C" w:rsidRDefault="00F10E65" w:rsidP="00F10E65">
      <w:pPr>
        <w:spacing w:line="288" w:lineRule="auto"/>
      </w:pPr>
      <w:r>
        <w:rPr>
          <w:rFonts w:cstheme="minorHAnsi"/>
        </w:rPr>
        <w:t>Die Hausbesitzer erhalten damit eine Entscheidungsgrundlage, können aber selbstverständlich die Offerte auswählen, die ihn</w:t>
      </w:r>
      <w:r w:rsidR="0035610C" w:rsidRPr="002E77A3">
        <w:t>en am besten zusagt</w:t>
      </w:r>
      <w:r w:rsidR="004D0032">
        <w:t xml:space="preserve"> </w:t>
      </w:r>
      <w:r w:rsidR="007629A7">
        <w:t xml:space="preserve">– </w:t>
      </w:r>
      <w:r w:rsidR="004D0032">
        <w:t>und dem Bau der Anlage steht nichts mehr im Wege</w:t>
      </w:r>
      <w:r w:rsidR="0035610C" w:rsidRPr="002E77A3">
        <w:t xml:space="preserve">. </w:t>
      </w:r>
    </w:p>
    <w:p w14:paraId="04E7B290" w14:textId="256EC61D" w:rsidR="00F10E65" w:rsidRDefault="00F10E65" w:rsidP="00F10E65">
      <w:pPr>
        <w:spacing w:line="288" w:lineRule="auto"/>
      </w:pPr>
    </w:p>
    <w:p w14:paraId="25B31729" w14:textId="547173E2" w:rsidR="004D0032" w:rsidRPr="004D0032" w:rsidRDefault="004D0032" w:rsidP="00F10E65">
      <w:pPr>
        <w:spacing w:line="288" w:lineRule="auto"/>
        <w:rPr>
          <w:b/>
        </w:rPr>
      </w:pPr>
      <w:r w:rsidRPr="004D0032">
        <w:rPr>
          <w:b/>
        </w:rPr>
        <w:t>Informieren und mitwirken</w:t>
      </w:r>
    </w:p>
    <w:p w14:paraId="53772259" w14:textId="77777777" w:rsidR="002029F4" w:rsidRDefault="002029F4" w:rsidP="007629A7">
      <w:pPr>
        <w:spacing w:line="288" w:lineRule="auto"/>
        <w:rPr>
          <w:rFonts w:cstheme="minorHAnsi"/>
        </w:rPr>
      </w:pPr>
      <w:r>
        <w:rPr>
          <w:rFonts w:cstheme="minorHAnsi"/>
        </w:rPr>
        <w:t xml:space="preserve">Im Rahmen von Informationsveranstaltungen haben </w:t>
      </w:r>
      <w:r w:rsidRPr="00AD4BE2">
        <w:rPr>
          <w:rFonts w:cstheme="minorHAnsi"/>
        </w:rPr>
        <w:t xml:space="preserve">Hauseigentümerinnen und Hauseigentümer die Möglichkeit, sich </w:t>
      </w:r>
      <w:r>
        <w:rPr>
          <w:rFonts w:cstheme="minorHAnsi"/>
        </w:rPr>
        <w:t xml:space="preserve">einerseits über Nutzen, </w:t>
      </w:r>
      <w:r w:rsidRPr="00382947">
        <w:rPr>
          <w:rFonts w:cstheme="minorHAnsi"/>
        </w:rPr>
        <w:t>Technik</w:t>
      </w:r>
      <w:r>
        <w:rPr>
          <w:rFonts w:cstheme="minorHAnsi"/>
        </w:rPr>
        <w:t xml:space="preserve"> und </w:t>
      </w:r>
      <w:r w:rsidRPr="00382947">
        <w:rPr>
          <w:rFonts w:cstheme="minorHAnsi"/>
        </w:rPr>
        <w:t xml:space="preserve">Kosten </w:t>
      </w:r>
      <w:r>
        <w:rPr>
          <w:rFonts w:cstheme="minorHAnsi"/>
        </w:rPr>
        <w:t xml:space="preserve">von Photovoltaikanlagen für das Einfamilienhaus sowie die Optimierung des Eigenverbrauchs zur orientieren. </w:t>
      </w:r>
    </w:p>
    <w:p w14:paraId="1C6D9D21" w14:textId="00E3ADDD" w:rsidR="002029F4" w:rsidRDefault="002029F4" w:rsidP="007629A7">
      <w:pPr>
        <w:spacing w:line="288" w:lineRule="auto"/>
        <w:rPr>
          <w:rFonts w:cstheme="minorHAnsi"/>
        </w:rPr>
      </w:pPr>
      <w:r>
        <w:rPr>
          <w:rFonts w:cstheme="minorHAnsi"/>
        </w:rPr>
        <w:t>Auf der anderen Seite erfahren sie alles, was sie für die Mitwirkung an der Aktion «Wir planen Ihre Solaranlage» wissen müssen.</w:t>
      </w:r>
    </w:p>
    <w:p w14:paraId="1C988A95" w14:textId="77777777" w:rsidR="00D15960" w:rsidRDefault="001C0B0F" w:rsidP="007629A7">
      <w:pPr>
        <w:tabs>
          <w:tab w:val="left" w:pos="360"/>
          <w:tab w:val="left" w:pos="720"/>
          <w:tab w:val="left" w:pos="993"/>
          <w:tab w:val="left" w:pos="1920"/>
        </w:tabs>
        <w:spacing w:line="288" w:lineRule="auto"/>
        <w:rPr>
          <w:rFonts w:cstheme="minorHAnsi"/>
        </w:rPr>
      </w:pPr>
      <w:r>
        <w:rPr>
          <w:rFonts w:cstheme="minorHAnsi"/>
        </w:rPr>
        <w:t xml:space="preserve">Die Veranstaltungen finden </w:t>
      </w:r>
      <w:r w:rsidR="00DD4C60">
        <w:rPr>
          <w:rFonts w:cstheme="minorHAnsi"/>
        </w:rPr>
        <w:t xml:space="preserve">wie folgt statt: </w:t>
      </w:r>
    </w:p>
    <w:p w14:paraId="737D2984" w14:textId="1914745D" w:rsidR="00D15960" w:rsidRDefault="00DD4C60" w:rsidP="00D15960">
      <w:pPr>
        <w:pStyle w:val="Listenabsatz"/>
        <w:numPr>
          <w:ilvl w:val="0"/>
          <w:numId w:val="4"/>
        </w:numPr>
        <w:tabs>
          <w:tab w:val="left" w:pos="360"/>
          <w:tab w:val="left" w:pos="720"/>
          <w:tab w:val="left" w:pos="993"/>
          <w:tab w:val="left" w:pos="1920"/>
        </w:tabs>
        <w:spacing w:line="288" w:lineRule="auto"/>
        <w:rPr>
          <w:rFonts w:cstheme="minorHAnsi"/>
        </w:rPr>
      </w:pPr>
      <w:r w:rsidRPr="00D15960">
        <w:rPr>
          <w:rFonts w:cstheme="minorHAnsi"/>
        </w:rPr>
        <w:t xml:space="preserve">21.5.2019, Haus Bubenrain, Trogen </w:t>
      </w:r>
    </w:p>
    <w:p w14:paraId="7DC899A0" w14:textId="40C0D0DA" w:rsidR="00D15960" w:rsidRDefault="00DD4C60" w:rsidP="00D15960">
      <w:pPr>
        <w:pStyle w:val="Listenabsatz"/>
        <w:numPr>
          <w:ilvl w:val="0"/>
          <w:numId w:val="4"/>
        </w:numPr>
        <w:tabs>
          <w:tab w:val="left" w:pos="360"/>
          <w:tab w:val="left" w:pos="720"/>
          <w:tab w:val="left" w:pos="993"/>
          <w:tab w:val="left" w:pos="1920"/>
        </w:tabs>
        <w:spacing w:line="288" w:lineRule="auto"/>
        <w:rPr>
          <w:rFonts w:cstheme="minorHAnsi"/>
        </w:rPr>
      </w:pPr>
      <w:r w:rsidRPr="00D15960">
        <w:rPr>
          <w:rFonts w:cstheme="minorHAnsi"/>
        </w:rPr>
        <w:t xml:space="preserve">23.5.2019, Casino, Herisau </w:t>
      </w:r>
    </w:p>
    <w:p w14:paraId="57BB731F" w14:textId="77777777" w:rsidR="00D15960" w:rsidRDefault="00DD4C60" w:rsidP="00D15960">
      <w:pPr>
        <w:pStyle w:val="Listenabsatz"/>
        <w:numPr>
          <w:ilvl w:val="0"/>
          <w:numId w:val="4"/>
        </w:numPr>
        <w:tabs>
          <w:tab w:val="left" w:pos="360"/>
          <w:tab w:val="left" w:pos="720"/>
          <w:tab w:val="left" w:pos="993"/>
          <w:tab w:val="left" w:pos="1920"/>
        </w:tabs>
        <w:spacing w:line="288" w:lineRule="auto"/>
        <w:rPr>
          <w:rFonts w:cstheme="minorHAnsi"/>
        </w:rPr>
      </w:pPr>
      <w:r w:rsidRPr="00D15960">
        <w:rPr>
          <w:rFonts w:cstheme="minorHAnsi"/>
        </w:rPr>
        <w:t>28.5.2019, Linde, Heiden</w:t>
      </w:r>
      <w:r w:rsidR="00DE690E" w:rsidRPr="00D15960">
        <w:rPr>
          <w:rFonts w:cstheme="minorHAnsi"/>
        </w:rPr>
        <w:t xml:space="preserve"> </w:t>
      </w:r>
    </w:p>
    <w:p w14:paraId="1DDE33A9" w14:textId="77777777" w:rsidR="00D15960" w:rsidRDefault="00DD4C60" w:rsidP="00D15960">
      <w:pPr>
        <w:pStyle w:val="Listenabsatz"/>
        <w:numPr>
          <w:ilvl w:val="0"/>
          <w:numId w:val="4"/>
        </w:numPr>
        <w:tabs>
          <w:tab w:val="left" w:pos="360"/>
          <w:tab w:val="left" w:pos="720"/>
          <w:tab w:val="left" w:pos="993"/>
          <w:tab w:val="left" w:pos="1920"/>
        </w:tabs>
        <w:spacing w:line="288" w:lineRule="auto"/>
        <w:rPr>
          <w:rFonts w:cstheme="minorHAnsi"/>
        </w:rPr>
      </w:pPr>
      <w:r w:rsidRPr="00D15960">
        <w:rPr>
          <w:rFonts w:cstheme="minorHAnsi"/>
        </w:rPr>
        <w:t>29.5.2019</w:t>
      </w:r>
      <w:r w:rsidR="00DE690E" w:rsidRPr="00D15960">
        <w:rPr>
          <w:rFonts w:cstheme="minorHAnsi"/>
        </w:rPr>
        <w:t xml:space="preserve">, </w:t>
      </w:r>
      <w:r w:rsidRPr="00D15960">
        <w:rPr>
          <w:rFonts w:cstheme="minorHAnsi"/>
        </w:rPr>
        <w:t>Hecht, Appenzell</w:t>
      </w:r>
      <w:r w:rsidR="00AA7DB8" w:rsidRPr="00D15960">
        <w:rPr>
          <w:rFonts w:cstheme="minorHAnsi"/>
        </w:rPr>
        <w:t xml:space="preserve">. </w:t>
      </w:r>
    </w:p>
    <w:p w14:paraId="4D1EE081" w14:textId="4D3C5037" w:rsidR="001C0B0F" w:rsidRPr="00D15960" w:rsidRDefault="001C0B0F" w:rsidP="00D15960">
      <w:pPr>
        <w:tabs>
          <w:tab w:val="left" w:pos="360"/>
          <w:tab w:val="left" w:pos="720"/>
          <w:tab w:val="left" w:pos="993"/>
          <w:tab w:val="left" w:pos="1920"/>
        </w:tabs>
        <w:spacing w:line="288" w:lineRule="auto"/>
        <w:rPr>
          <w:rFonts w:cstheme="minorHAnsi"/>
        </w:rPr>
      </w:pPr>
      <w:r w:rsidRPr="00D15960">
        <w:rPr>
          <w:rFonts w:cstheme="minorHAnsi"/>
        </w:rPr>
        <w:t>Sie dauern jeweils von</w:t>
      </w:r>
      <w:r w:rsidR="00AA7DB8" w:rsidRPr="00D15960">
        <w:rPr>
          <w:rFonts w:cstheme="minorHAnsi"/>
        </w:rPr>
        <w:t xml:space="preserve"> 18.30–20.00 Uhr mit einem Apéro zum Abschluss </w:t>
      </w:r>
      <w:r w:rsidRPr="00D15960">
        <w:rPr>
          <w:rFonts w:cstheme="minorHAnsi"/>
        </w:rPr>
        <w:t>und sind kostenlos</w:t>
      </w:r>
      <w:r w:rsidR="00AA7DB8" w:rsidRPr="00D15960">
        <w:rPr>
          <w:rFonts w:cstheme="minorHAnsi"/>
        </w:rPr>
        <w:t>.</w:t>
      </w:r>
    </w:p>
    <w:p w14:paraId="6AF22180" w14:textId="07D5160F" w:rsidR="00AA7DB8" w:rsidRPr="00AA7DB8" w:rsidRDefault="00AA7DB8" w:rsidP="007629A7">
      <w:pPr>
        <w:spacing w:line="288" w:lineRule="auto"/>
        <w:rPr>
          <w:rFonts w:cstheme="minorHAnsi"/>
          <w:color w:val="0000FF"/>
          <w:u w:val="single"/>
        </w:rPr>
      </w:pPr>
      <w:r>
        <w:rPr>
          <w:rFonts w:cstheme="minorHAnsi"/>
        </w:rPr>
        <w:t xml:space="preserve">Eine Anmeldung ist erwünscht unter: </w:t>
      </w:r>
      <w:hyperlink r:id="rId7" w:history="1">
        <w:r w:rsidRPr="00B3079B">
          <w:rPr>
            <w:rStyle w:val="Hyperlink"/>
            <w:rFonts w:cstheme="minorHAnsi"/>
          </w:rPr>
          <w:t>info@energie-ar-ai.ch</w:t>
        </w:r>
      </w:hyperlink>
      <w:r>
        <w:rPr>
          <w:rFonts w:cstheme="minorHAnsi"/>
        </w:rPr>
        <w:t xml:space="preserve"> oder Tel.</w:t>
      </w:r>
      <w:r w:rsidRPr="00A51D05">
        <w:rPr>
          <w:rFonts w:cstheme="minorHAnsi"/>
        </w:rPr>
        <w:t xml:space="preserve"> 071 353 09 49</w:t>
      </w:r>
    </w:p>
    <w:p w14:paraId="684A7600" w14:textId="4764FE1D" w:rsidR="00A51FFE" w:rsidRPr="00D15960" w:rsidRDefault="00F10E65" w:rsidP="00D15960">
      <w:pPr>
        <w:tabs>
          <w:tab w:val="left" w:pos="360"/>
          <w:tab w:val="left" w:pos="720"/>
          <w:tab w:val="left" w:pos="1920"/>
        </w:tabs>
        <w:spacing w:line="288" w:lineRule="auto"/>
        <w:rPr>
          <w:rFonts w:cstheme="minorHAnsi"/>
          <w:b/>
        </w:rPr>
      </w:pPr>
      <w:r w:rsidRPr="00AA7DB8">
        <w:rPr>
          <w:rFonts w:cstheme="minorHAnsi"/>
          <w:b/>
        </w:rPr>
        <w:t xml:space="preserve">Weitere </w:t>
      </w:r>
      <w:r w:rsidR="004D0032" w:rsidRPr="00AA7DB8">
        <w:rPr>
          <w:rFonts w:cstheme="minorHAnsi"/>
          <w:b/>
        </w:rPr>
        <w:t>Info</w:t>
      </w:r>
      <w:r w:rsidR="00D15960">
        <w:rPr>
          <w:rFonts w:cstheme="minorHAnsi"/>
          <w:b/>
        </w:rPr>
        <w:t>s</w:t>
      </w:r>
      <w:r w:rsidR="004D0032" w:rsidRPr="00AA7DB8">
        <w:rPr>
          <w:rFonts w:cstheme="minorHAnsi"/>
          <w:b/>
        </w:rPr>
        <w:t xml:space="preserve">: </w:t>
      </w:r>
      <w:r w:rsidR="00A51FFE" w:rsidRPr="00A51D05">
        <w:rPr>
          <w:rFonts w:cstheme="minorHAnsi"/>
          <w:bCs/>
          <w:lang w:eastAsia="de-CH"/>
        </w:rPr>
        <w:t>Verein Energie AR/AI</w:t>
      </w:r>
      <w:r w:rsidR="004E2F33">
        <w:rPr>
          <w:rFonts w:cstheme="minorHAnsi"/>
          <w:bCs/>
          <w:lang w:eastAsia="de-CH"/>
        </w:rPr>
        <w:t>,</w:t>
      </w:r>
      <w:r w:rsidR="00A51FFE" w:rsidRPr="00A51D05">
        <w:rPr>
          <w:rFonts w:cstheme="minorHAnsi"/>
        </w:rPr>
        <w:t xml:space="preserve"> </w:t>
      </w:r>
      <w:proofErr w:type="spellStart"/>
      <w:r w:rsidR="00A51FFE" w:rsidRPr="00A51D05">
        <w:rPr>
          <w:rFonts w:cstheme="minorHAnsi"/>
        </w:rPr>
        <w:t>Hundwil</w:t>
      </w:r>
      <w:proofErr w:type="spellEnd"/>
      <w:r w:rsidR="00A51FFE" w:rsidRPr="00A51D05">
        <w:rPr>
          <w:rFonts w:cstheme="minorHAnsi"/>
        </w:rPr>
        <w:t xml:space="preserve">, </w:t>
      </w:r>
      <w:hyperlink r:id="rId8" w:history="1">
        <w:r w:rsidR="00A51FFE" w:rsidRPr="00A51D05">
          <w:rPr>
            <w:rStyle w:val="Hyperlink"/>
            <w:rFonts w:cstheme="minorHAnsi"/>
          </w:rPr>
          <w:t>www.energie-ar-ai.ch</w:t>
        </w:r>
      </w:hyperlink>
      <w:r w:rsidR="00A51FFE" w:rsidRPr="00A51D05">
        <w:rPr>
          <w:rFonts w:cstheme="minorHAnsi"/>
        </w:rPr>
        <w:t xml:space="preserve"> </w:t>
      </w:r>
    </w:p>
    <w:p w14:paraId="451DF362" w14:textId="77777777" w:rsidR="00CF3018" w:rsidRDefault="00CF3018" w:rsidP="00A51D05">
      <w:pPr>
        <w:rPr>
          <w:rFonts w:cstheme="minorHAnsi"/>
        </w:rPr>
      </w:pPr>
      <w:bookmarkStart w:id="0" w:name="_GoBack"/>
      <w:bookmarkEnd w:id="0"/>
    </w:p>
    <w:p w14:paraId="290ECE1F" w14:textId="5CA38B3C" w:rsidR="00CF3018" w:rsidRDefault="002C6DFF" w:rsidP="00A51D05">
      <w:pPr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092151EB" wp14:editId="1D0218AB">
            <wp:extent cx="2959128" cy="143781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V-Install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489" cy="144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43510" w14:textId="14BC0190" w:rsidR="00CF3018" w:rsidRDefault="00CF3018" w:rsidP="00A51D05">
      <w:pPr>
        <w:rPr>
          <w:rFonts w:cstheme="minorHAnsi"/>
        </w:rPr>
      </w:pPr>
    </w:p>
    <w:p w14:paraId="0B94A910" w14:textId="0222F0D9" w:rsidR="00D15960" w:rsidRPr="00D15960" w:rsidRDefault="00D15960" w:rsidP="00A51D05">
      <w:pPr>
        <w:rPr>
          <w:rFonts w:cstheme="minorHAnsi"/>
          <w:i/>
        </w:rPr>
      </w:pPr>
      <w:r w:rsidRPr="00D15960">
        <w:rPr>
          <w:rFonts w:cstheme="minorHAnsi"/>
          <w:i/>
        </w:rPr>
        <w:t>Informationsveranstaltung</w:t>
      </w:r>
      <w:r>
        <w:rPr>
          <w:rFonts w:cstheme="minorHAnsi"/>
          <w:i/>
        </w:rPr>
        <w:t>en</w:t>
      </w:r>
      <w:r w:rsidRPr="00D15960">
        <w:rPr>
          <w:rFonts w:cstheme="minorHAnsi"/>
          <w:i/>
        </w:rPr>
        <w:t xml:space="preserve"> zur Aktion «Wir planen Ihre Solaranlage» finden </w:t>
      </w:r>
      <w:r w:rsidRPr="00D15960">
        <w:rPr>
          <w:rFonts w:cstheme="minorHAnsi"/>
          <w:i/>
        </w:rPr>
        <w:t xml:space="preserve">in Appenzell, Heiden, Herisau und </w:t>
      </w:r>
      <w:proofErr w:type="gramStart"/>
      <w:r w:rsidRPr="00D15960">
        <w:rPr>
          <w:rFonts w:cstheme="minorHAnsi"/>
          <w:i/>
        </w:rPr>
        <w:t>Trogen</w:t>
      </w:r>
      <w:proofErr w:type="gramEnd"/>
      <w:r w:rsidRPr="00D15960">
        <w:rPr>
          <w:rFonts w:cstheme="minorHAnsi"/>
          <w:i/>
        </w:rPr>
        <w:t xml:space="preserve"> statt.</w:t>
      </w:r>
    </w:p>
    <w:sectPr w:rsidR="00D15960" w:rsidRPr="00D1596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04A11" w14:textId="77777777" w:rsidR="008933ED" w:rsidRDefault="008933ED" w:rsidP="00A51FFE">
      <w:r>
        <w:separator/>
      </w:r>
    </w:p>
  </w:endnote>
  <w:endnote w:type="continuationSeparator" w:id="0">
    <w:p w14:paraId="0C1B67AD" w14:textId="77777777" w:rsidR="008933ED" w:rsidRDefault="008933ED" w:rsidP="00A5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2DA6" w14:textId="77777777" w:rsidR="008933ED" w:rsidRDefault="008933ED" w:rsidP="00A51FFE">
      <w:r>
        <w:separator/>
      </w:r>
    </w:p>
  </w:footnote>
  <w:footnote w:type="continuationSeparator" w:id="0">
    <w:p w14:paraId="69AFE9EE" w14:textId="77777777" w:rsidR="008933ED" w:rsidRDefault="008933ED" w:rsidP="00A5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AC38" w14:textId="77777777" w:rsidR="00A51FFE" w:rsidRDefault="00A51FFE" w:rsidP="00A51FFE">
    <w:pPr>
      <w:pStyle w:val="Kopfzeile"/>
      <w:jc w:val="right"/>
    </w:pPr>
    <w:r w:rsidRPr="00D40E86">
      <w:rPr>
        <w:noProof/>
        <w:lang w:eastAsia="de-CH"/>
      </w:rPr>
      <w:drawing>
        <wp:inline distT="0" distB="0" distL="0" distR="0" wp14:anchorId="600FC626" wp14:editId="75B3F852">
          <wp:extent cx="1644300" cy="648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3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D40CE"/>
    <w:multiLevelType w:val="hybridMultilevel"/>
    <w:tmpl w:val="AD260B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EB7"/>
    <w:multiLevelType w:val="hybridMultilevel"/>
    <w:tmpl w:val="73669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5736"/>
    <w:multiLevelType w:val="hybridMultilevel"/>
    <w:tmpl w:val="518A8DAA"/>
    <w:lvl w:ilvl="0" w:tplc="A84E2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84D72"/>
    <w:multiLevelType w:val="hybridMultilevel"/>
    <w:tmpl w:val="08367212"/>
    <w:lvl w:ilvl="0" w:tplc="AD065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1FFE"/>
    <w:rsid w:val="00044E42"/>
    <w:rsid w:val="000A6A15"/>
    <w:rsid w:val="00165CD4"/>
    <w:rsid w:val="001856D1"/>
    <w:rsid w:val="001C0B0F"/>
    <w:rsid w:val="001E58BF"/>
    <w:rsid w:val="002029F4"/>
    <w:rsid w:val="002309CC"/>
    <w:rsid w:val="0028406B"/>
    <w:rsid w:val="002C6DFF"/>
    <w:rsid w:val="003342BF"/>
    <w:rsid w:val="0035610C"/>
    <w:rsid w:val="00382947"/>
    <w:rsid w:val="0038520B"/>
    <w:rsid w:val="003E2757"/>
    <w:rsid w:val="004201A7"/>
    <w:rsid w:val="0042173D"/>
    <w:rsid w:val="004C5DA1"/>
    <w:rsid w:val="004D0032"/>
    <w:rsid w:val="004E2F33"/>
    <w:rsid w:val="004F1294"/>
    <w:rsid w:val="0053710B"/>
    <w:rsid w:val="00587238"/>
    <w:rsid w:val="005A0862"/>
    <w:rsid w:val="005C2CE8"/>
    <w:rsid w:val="00611E40"/>
    <w:rsid w:val="00624CED"/>
    <w:rsid w:val="00697E45"/>
    <w:rsid w:val="006D06E7"/>
    <w:rsid w:val="006E5BC0"/>
    <w:rsid w:val="00734E46"/>
    <w:rsid w:val="0074024B"/>
    <w:rsid w:val="007629A7"/>
    <w:rsid w:val="007925AA"/>
    <w:rsid w:val="007D4F1D"/>
    <w:rsid w:val="007E5CB7"/>
    <w:rsid w:val="008933ED"/>
    <w:rsid w:val="008961E2"/>
    <w:rsid w:val="009A4C36"/>
    <w:rsid w:val="009C0142"/>
    <w:rsid w:val="00A51D05"/>
    <w:rsid w:val="00A51FFE"/>
    <w:rsid w:val="00AA7DB8"/>
    <w:rsid w:val="00AD4BE2"/>
    <w:rsid w:val="00B1195D"/>
    <w:rsid w:val="00BC114B"/>
    <w:rsid w:val="00C47179"/>
    <w:rsid w:val="00C86027"/>
    <w:rsid w:val="00C947A3"/>
    <w:rsid w:val="00CF3018"/>
    <w:rsid w:val="00D06E37"/>
    <w:rsid w:val="00D15960"/>
    <w:rsid w:val="00D32E87"/>
    <w:rsid w:val="00DD4C60"/>
    <w:rsid w:val="00DE690E"/>
    <w:rsid w:val="00E702CF"/>
    <w:rsid w:val="00E75409"/>
    <w:rsid w:val="00E77DD3"/>
    <w:rsid w:val="00F10E65"/>
    <w:rsid w:val="00F567B7"/>
    <w:rsid w:val="00F909AC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5B6058"/>
  <w15:chartTrackingRefBased/>
  <w15:docId w15:val="{6AE445F1-DF4A-460A-BAC0-0EC558F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1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1FFE"/>
  </w:style>
  <w:style w:type="paragraph" w:styleId="Fuzeile">
    <w:name w:val="footer"/>
    <w:basedOn w:val="Standard"/>
    <w:link w:val="FuzeileZchn"/>
    <w:uiPriority w:val="99"/>
    <w:unhideWhenUsed/>
    <w:rsid w:val="00A51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1FF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F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FF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51FFE"/>
    <w:rPr>
      <w:color w:val="0000FF"/>
      <w:u w:val="single"/>
    </w:rPr>
  </w:style>
  <w:style w:type="paragraph" w:customStyle="1" w:styleId="03Lead">
    <w:name w:val="03_Lead"/>
    <w:basedOn w:val="Standard"/>
    <w:uiPriority w:val="99"/>
    <w:rsid w:val="003342BF"/>
    <w:pPr>
      <w:autoSpaceDE w:val="0"/>
      <w:autoSpaceDN w:val="0"/>
      <w:adjustRightInd w:val="0"/>
      <w:spacing w:line="260" w:lineRule="atLeast"/>
      <w:textAlignment w:val="center"/>
    </w:pPr>
    <w:rPr>
      <w:rFonts w:ascii="Times New Roman" w:hAnsi="Times New Roman" w:cs="Times New Roman"/>
      <w:color w:val="6F7072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3342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3342BF"/>
    <w:rPr>
      <w:b/>
      <w:bCs/>
    </w:rPr>
  </w:style>
  <w:style w:type="paragraph" w:styleId="Listenabsatz">
    <w:name w:val="List Paragraph"/>
    <w:basedOn w:val="Standard"/>
    <w:uiPriority w:val="34"/>
    <w:qFormat/>
    <w:rsid w:val="00E702C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0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ar-ai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nergie-ar-ai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Roost</dc:creator>
  <cp:keywords/>
  <dc:description/>
  <cp:lastModifiedBy>Gaby Roost</cp:lastModifiedBy>
  <cp:revision>9</cp:revision>
  <cp:lastPrinted>2019-04-15T11:38:00Z</cp:lastPrinted>
  <dcterms:created xsi:type="dcterms:W3CDTF">2019-04-12T12:42:00Z</dcterms:created>
  <dcterms:modified xsi:type="dcterms:W3CDTF">2019-04-18T15:58:00Z</dcterms:modified>
</cp:coreProperties>
</file>